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8E232A9" w:rsidR="00764CD0" w:rsidRPr="00C40F35" w:rsidRDefault="00F16C1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</w:t>
      </w:r>
      <w:r w:rsidR="00BB30DE">
        <w:rPr>
          <w:rFonts w:ascii="Arial" w:hAnsi="Arial" w:cs="Arial"/>
          <w:sz w:val="25"/>
          <w:szCs w:val="25"/>
        </w:rPr>
        <w:t>ICED PEARS</w:t>
      </w:r>
      <w:r w:rsidR="00A20577">
        <w:rPr>
          <w:rFonts w:ascii="Arial" w:hAnsi="Arial" w:cs="Arial"/>
          <w:sz w:val="25"/>
          <w:szCs w:val="25"/>
        </w:rPr>
        <w:t xml:space="preserve"> </w:t>
      </w:r>
      <w:r w:rsidR="00434850">
        <w:rPr>
          <w:rFonts w:ascii="Arial" w:hAnsi="Arial" w:cs="Arial"/>
          <w:sz w:val="25"/>
          <w:szCs w:val="25"/>
        </w:rPr>
        <w:t xml:space="preserve">IN </w:t>
      </w:r>
      <w:r w:rsidR="00A20577">
        <w:rPr>
          <w:rFonts w:ascii="Arial" w:hAnsi="Arial" w:cs="Arial"/>
          <w:sz w:val="25"/>
          <w:szCs w:val="25"/>
        </w:rPr>
        <w:t>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D2543F">
        <w:rPr>
          <w:rFonts w:ascii="Arial" w:hAnsi="Arial" w:cs="Arial"/>
          <w:sz w:val="25"/>
          <w:szCs w:val="25"/>
        </w:rPr>
        <w:t>, Product of China</w:t>
      </w:r>
    </w:p>
    <w:p w14:paraId="108804AA" w14:textId="4655197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F90329">
        <w:rPr>
          <w:rFonts w:ascii="Arial" w:hAnsi="Arial" w:cs="Arial"/>
          <w:sz w:val="25"/>
          <w:szCs w:val="25"/>
        </w:rPr>
        <w:t>401362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550B78D3" w:rsidR="005C00A4" w:rsidRDefault="003A2C14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Pear </w:t>
      </w:r>
      <w:r w:rsidR="00F16C1F">
        <w:rPr>
          <w:rFonts w:ascii="Arial" w:hAnsi="Arial" w:cs="Arial"/>
          <w:sz w:val="25"/>
          <w:szCs w:val="25"/>
        </w:rPr>
        <w:t>slices</w:t>
      </w:r>
      <w:r>
        <w:rPr>
          <w:rFonts w:ascii="Arial" w:hAnsi="Arial" w:cs="Arial"/>
          <w:sz w:val="25"/>
          <w:szCs w:val="25"/>
        </w:rPr>
        <w:t xml:space="preserve"> in light syrup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3E2D3F67" w:rsidR="00C81D5E" w:rsidRPr="00C40F35" w:rsidRDefault="003A2C1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Pears, water, sugar,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D055D5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Characteristic of properly prepared and processed mature fruit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34AEC85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3A2C14">
        <w:rPr>
          <w:rFonts w:ascii="Arial" w:hAnsi="Arial" w:cs="Arial"/>
          <w:sz w:val="25"/>
          <w:szCs w:val="25"/>
        </w:rPr>
        <w:t>7 – 4.2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A20577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A2C14"/>
    <w:rsid w:val="003A4FC6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20577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B30DE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2999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543F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572F4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16C1F"/>
    <w:rsid w:val="00F35273"/>
    <w:rsid w:val="00F36DD3"/>
    <w:rsid w:val="00F45127"/>
    <w:rsid w:val="00F462E5"/>
    <w:rsid w:val="00F72F5E"/>
    <w:rsid w:val="00F90329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2022-03-21T13:55:00Z</dcterms:created>
  <dcterms:modified xsi:type="dcterms:W3CDTF">2022-07-18T14:06:00Z</dcterms:modified>
</cp:coreProperties>
</file>